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B64" w:rsidRPr="00B137E9" w:rsidRDefault="00C11B64" w:rsidP="00C11B64">
      <w:pPr>
        <w:pStyle w:val="1"/>
        <w:ind w:firstLine="709"/>
        <w:jc w:val="center"/>
        <w:rPr>
          <w:rFonts w:ascii="Times New Roman" w:hAnsi="Times New Roman" w:cs="Times New Roman"/>
          <w:color w:val="auto"/>
        </w:rPr>
      </w:pPr>
      <w:r w:rsidRPr="00B137E9">
        <w:rPr>
          <w:rFonts w:ascii="Times New Roman" w:hAnsi="Times New Roman" w:cs="Times New Roman"/>
          <w:color w:val="auto"/>
        </w:rPr>
        <w:t>Система подготовки к предметным олимпиадам</w:t>
      </w:r>
    </w:p>
    <w:p w:rsidR="00C11B64" w:rsidRPr="00B137E9" w:rsidRDefault="00C11B64" w:rsidP="00C11B64">
      <w:pPr>
        <w:ind w:firstLine="709"/>
        <w:jc w:val="center"/>
        <w:rPr>
          <w:rFonts w:cs="Times New Roman"/>
          <w:szCs w:val="28"/>
        </w:rPr>
      </w:pPr>
    </w:p>
    <w:p w:rsidR="00C11B64" w:rsidRPr="00B137E9" w:rsidRDefault="00C11B64" w:rsidP="00C11B64">
      <w:pPr>
        <w:ind w:firstLine="709"/>
        <w:jc w:val="both"/>
        <w:rPr>
          <w:rFonts w:cs="Times New Roman"/>
          <w:szCs w:val="28"/>
        </w:rPr>
      </w:pPr>
      <w:r w:rsidRPr="00B137E9">
        <w:rPr>
          <w:rFonts w:cs="Times New Roman"/>
          <w:szCs w:val="28"/>
        </w:rPr>
        <w:t xml:space="preserve">Система подготовки включает несколько этапов: </w:t>
      </w:r>
    </w:p>
    <w:p w:rsidR="00C11B64" w:rsidRPr="00B137E9" w:rsidRDefault="00C11B64" w:rsidP="00C11B64">
      <w:pPr>
        <w:ind w:firstLine="709"/>
        <w:jc w:val="both"/>
        <w:rPr>
          <w:rFonts w:cs="Times New Roman"/>
          <w:szCs w:val="28"/>
        </w:rPr>
      </w:pPr>
      <w:r w:rsidRPr="00B137E9">
        <w:rPr>
          <w:rFonts w:cs="Times New Roman"/>
          <w:b/>
          <w:szCs w:val="28"/>
        </w:rPr>
        <w:t>1 этап - диагностический.</w:t>
      </w:r>
      <w:r w:rsidRPr="00B137E9">
        <w:rPr>
          <w:rFonts w:cs="Times New Roman"/>
          <w:szCs w:val="28"/>
        </w:rPr>
        <w:t xml:space="preserve"> Работа по подготовке учащихся к олимпиаде начинается с выявления наиболее подготовленных, одаренных и заинтересованных учащихся. Формы и приемы в рамках отдельного урока отличаются значительным разнообразием и направленностью на дифференциацию и индивидуализацию работы. Иногда, в обычные контрольные или проверочные работы вносятся задания олимпиадного уровня, что и позволяет выявить учащихся с нестандартным мышлением. Надо отметить, что это чаще всего не «отличники» по предмету.</w:t>
      </w:r>
    </w:p>
    <w:p w:rsidR="00C11B64" w:rsidRPr="00B137E9" w:rsidRDefault="00C11B64" w:rsidP="00C11B64">
      <w:pPr>
        <w:ind w:firstLine="709"/>
        <w:jc w:val="both"/>
        <w:rPr>
          <w:rFonts w:cs="Times New Roman"/>
          <w:szCs w:val="28"/>
        </w:rPr>
      </w:pPr>
      <w:r w:rsidRPr="00B137E9">
        <w:rPr>
          <w:rFonts w:cs="Times New Roman"/>
          <w:szCs w:val="28"/>
        </w:rPr>
        <w:t xml:space="preserve">Широкое распространение получили групповые формы работы, различного рода творческие задания, различные формы вовлечения учащихся в самостоятельную познавательную деятельность, дискуссии, диалоги. Перечисленные формы работы и виды деятельности находят широкое применение в рамках нестандартных уроков, в исследовательской деятельности. Наряду с урочной деятельностью, способствуют выявлению и развитию одаренных учащихся, различные формы работы, такие как предметные декады, факультативы, исследовательская деятельность учащихся. </w:t>
      </w:r>
    </w:p>
    <w:p w:rsidR="00C11B64" w:rsidRPr="00B137E9" w:rsidRDefault="00C11B64" w:rsidP="00C11B64">
      <w:pPr>
        <w:ind w:firstLine="709"/>
        <w:jc w:val="both"/>
        <w:rPr>
          <w:rFonts w:cs="Times New Roman"/>
          <w:szCs w:val="28"/>
        </w:rPr>
      </w:pPr>
      <w:r w:rsidRPr="00B137E9">
        <w:rPr>
          <w:rFonts w:cs="Times New Roman"/>
          <w:szCs w:val="28"/>
        </w:rPr>
        <w:t>Я предлагаю следующие характеристики одаренных учащихся.</w:t>
      </w:r>
    </w:p>
    <w:p w:rsidR="00C11B64" w:rsidRPr="00B137E9" w:rsidRDefault="00C11B64" w:rsidP="00C11B64">
      <w:pPr>
        <w:pStyle w:val="a3"/>
        <w:numPr>
          <w:ilvl w:val="0"/>
          <w:numId w:val="2"/>
        </w:numPr>
        <w:ind w:left="0" w:firstLine="709"/>
        <w:jc w:val="both"/>
        <w:rPr>
          <w:rFonts w:cs="Times New Roman"/>
          <w:szCs w:val="28"/>
        </w:rPr>
      </w:pPr>
      <w:r w:rsidRPr="00B137E9">
        <w:rPr>
          <w:rFonts w:cs="Times New Roman"/>
          <w:szCs w:val="28"/>
        </w:rPr>
        <w:t>Широта восприятия. Одаренные учащиеся остро чувствуют всё происходящее в окружающем их мире и чрезвычайно любопытны. Они способны следить за несколькими процессами одновременно и склонны активно исследовать окружающий мир.</w:t>
      </w:r>
    </w:p>
    <w:p w:rsidR="00C11B64" w:rsidRPr="00B137E9" w:rsidRDefault="00C11B64" w:rsidP="00C11B64">
      <w:pPr>
        <w:pStyle w:val="a3"/>
        <w:numPr>
          <w:ilvl w:val="0"/>
          <w:numId w:val="1"/>
        </w:numPr>
        <w:ind w:left="0" w:firstLine="709"/>
        <w:jc w:val="both"/>
        <w:rPr>
          <w:rFonts w:cs="Times New Roman"/>
          <w:szCs w:val="28"/>
        </w:rPr>
      </w:pPr>
      <w:r w:rsidRPr="00B137E9">
        <w:rPr>
          <w:rFonts w:cs="Times New Roman"/>
          <w:szCs w:val="28"/>
        </w:rPr>
        <w:t>Способность воспринимать связи между явлениями и предметами и делать соответствующие выводы.</w:t>
      </w:r>
    </w:p>
    <w:p w:rsidR="00C11B64" w:rsidRPr="00B137E9" w:rsidRDefault="00C11B64" w:rsidP="00C11B64">
      <w:pPr>
        <w:pStyle w:val="a3"/>
        <w:numPr>
          <w:ilvl w:val="0"/>
          <w:numId w:val="1"/>
        </w:numPr>
        <w:ind w:left="0" w:firstLine="709"/>
        <w:jc w:val="both"/>
        <w:rPr>
          <w:rFonts w:cs="Times New Roman"/>
          <w:szCs w:val="28"/>
        </w:rPr>
      </w:pPr>
      <w:r w:rsidRPr="00B137E9">
        <w:rPr>
          <w:rFonts w:cs="Times New Roman"/>
          <w:szCs w:val="28"/>
        </w:rPr>
        <w:t>Одаренным учащимся нравится создавать в своём воображении альтернативные системы.</w:t>
      </w:r>
    </w:p>
    <w:p w:rsidR="00C11B64" w:rsidRPr="00B137E9" w:rsidRDefault="00C11B64" w:rsidP="00C11B64">
      <w:pPr>
        <w:pStyle w:val="a3"/>
        <w:numPr>
          <w:ilvl w:val="0"/>
          <w:numId w:val="1"/>
        </w:numPr>
        <w:ind w:left="0" w:firstLine="709"/>
        <w:jc w:val="both"/>
        <w:rPr>
          <w:rFonts w:cs="Times New Roman"/>
          <w:szCs w:val="28"/>
        </w:rPr>
      </w:pPr>
      <w:r w:rsidRPr="00B137E9">
        <w:rPr>
          <w:rFonts w:cs="Times New Roman"/>
          <w:szCs w:val="28"/>
        </w:rPr>
        <w:t>Отличная память в сочетании с умением классификации. Всё это помогает учащимся накапливать большой объём информации и интенсивно использовать её.</w:t>
      </w:r>
    </w:p>
    <w:p w:rsidR="00C11B64" w:rsidRPr="00B137E9" w:rsidRDefault="00C11B64" w:rsidP="00C11B64">
      <w:pPr>
        <w:pStyle w:val="a3"/>
        <w:numPr>
          <w:ilvl w:val="0"/>
          <w:numId w:val="1"/>
        </w:numPr>
        <w:ind w:left="0" w:firstLine="709"/>
        <w:jc w:val="both"/>
        <w:rPr>
          <w:rFonts w:cs="Times New Roman"/>
          <w:szCs w:val="28"/>
        </w:rPr>
      </w:pPr>
      <w:r w:rsidRPr="00B137E9">
        <w:rPr>
          <w:rFonts w:cs="Times New Roman"/>
          <w:szCs w:val="28"/>
        </w:rPr>
        <w:t>Большой словарный запас, позволяющий свободно и четко излагать свои мысли.</w:t>
      </w:r>
    </w:p>
    <w:p w:rsidR="00C11B64" w:rsidRPr="00B137E9" w:rsidRDefault="00C11B64" w:rsidP="00C11B64">
      <w:pPr>
        <w:pStyle w:val="a3"/>
        <w:numPr>
          <w:ilvl w:val="0"/>
          <w:numId w:val="1"/>
        </w:numPr>
        <w:ind w:left="0" w:firstLine="709"/>
        <w:jc w:val="both"/>
        <w:rPr>
          <w:rFonts w:cs="Times New Roman"/>
          <w:szCs w:val="28"/>
        </w:rPr>
      </w:pPr>
      <w:r w:rsidRPr="00B137E9">
        <w:rPr>
          <w:rFonts w:cs="Times New Roman"/>
          <w:szCs w:val="28"/>
        </w:rPr>
        <w:t>Способность воспринимать смысловые неясности, сохранять высокий порог восприятия в течение длительного времени. Одаренные учащиеся с удовольствием занимаются сложными и даже не имеющими практического решения заданиями и при этом не терпят, когда им навязывают готовый ответ.</w:t>
      </w:r>
    </w:p>
    <w:p w:rsidR="00C11B64" w:rsidRPr="00B137E9" w:rsidRDefault="00C11B64" w:rsidP="00C11B64">
      <w:pPr>
        <w:pStyle w:val="a3"/>
        <w:numPr>
          <w:ilvl w:val="0"/>
          <w:numId w:val="1"/>
        </w:numPr>
        <w:ind w:left="0" w:firstLine="709"/>
        <w:jc w:val="both"/>
        <w:rPr>
          <w:rFonts w:cs="Times New Roman"/>
          <w:szCs w:val="28"/>
        </w:rPr>
      </w:pPr>
      <w:r w:rsidRPr="00B137E9">
        <w:rPr>
          <w:rFonts w:cs="Times New Roman"/>
          <w:szCs w:val="28"/>
        </w:rPr>
        <w:t>Продолжительность периода концентрации внимания и большое упорство в выполнении того или иного задания.</w:t>
      </w:r>
    </w:p>
    <w:p w:rsidR="00C11B64" w:rsidRPr="00B137E9" w:rsidRDefault="00C11B64" w:rsidP="00C11B64">
      <w:pPr>
        <w:pStyle w:val="a3"/>
        <w:numPr>
          <w:ilvl w:val="0"/>
          <w:numId w:val="1"/>
        </w:numPr>
        <w:ind w:left="0" w:firstLine="709"/>
        <w:jc w:val="both"/>
        <w:rPr>
          <w:rFonts w:cs="Times New Roman"/>
          <w:szCs w:val="28"/>
        </w:rPr>
      </w:pPr>
      <w:r w:rsidRPr="00B137E9">
        <w:rPr>
          <w:rFonts w:cs="Times New Roman"/>
          <w:szCs w:val="28"/>
        </w:rPr>
        <w:t>Обостренное чувство справедливости. Опережающее нравственное развитие опирается на опережающее развитие восприятия и познания.</w:t>
      </w:r>
    </w:p>
    <w:p w:rsidR="00C11B64" w:rsidRPr="00B137E9" w:rsidRDefault="00C11B64" w:rsidP="00C11B64">
      <w:pPr>
        <w:pStyle w:val="a3"/>
        <w:numPr>
          <w:ilvl w:val="0"/>
          <w:numId w:val="1"/>
        </w:numPr>
        <w:ind w:left="0" w:firstLine="709"/>
        <w:jc w:val="both"/>
        <w:rPr>
          <w:rFonts w:cs="Times New Roman"/>
          <w:szCs w:val="28"/>
        </w:rPr>
      </w:pPr>
      <w:r w:rsidRPr="00B137E9">
        <w:rPr>
          <w:rFonts w:cs="Times New Roman"/>
          <w:szCs w:val="28"/>
        </w:rPr>
        <w:t>Высокая требовательность к себе и окружающим.</w:t>
      </w:r>
    </w:p>
    <w:p w:rsidR="00C11B64" w:rsidRPr="00B137E9" w:rsidRDefault="00C11B64" w:rsidP="00C11B64">
      <w:pPr>
        <w:pStyle w:val="a3"/>
        <w:numPr>
          <w:ilvl w:val="0"/>
          <w:numId w:val="1"/>
        </w:numPr>
        <w:ind w:left="0" w:firstLine="709"/>
        <w:jc w:val="both"/>
        <w:rPr>
          <w:rFonts w:cs="Times New Roman"/>
          <w:szCs w:val="28"/>
        </w:rPr>
      </w:pPr>
      <w:r w:rsidRPr="00B137E9">
        <w:rPr>
          <w:rFonts w:cs="Times New Roman"/>
          <w:szCs w:val="28"/>
        </w:rPr>
        <w:t>Живое воображение, творчество, изобретательность и богатая фантазия.</w:t>
      </w:r>
    </w:p>
    <w:p w:rsidR="00C11B64" w:rsidRPr="00B137E9" w:rsidRDefault="00C11B64" w:rsidP="00C11B64">
      <w:pPr>
        <w:pStyle w:val="a3"/>
        <w:numPr>
          <w:ilvl w:val="0"/>
          <w:numId w:val="1"/>
        </w:numPr>
        <w:ind w:left="0" w:firstLine="709"/>
        <w:jc w:val="both"/>
        <w:rPr>
          <w:rFonts w:cs="Times New Roman"/>
          <w:szCs w:val="28"/>
        </w:rPr>
      </w:pPr>
      <w:r w:rsidRPr="00B137E9">
        <w:rPr>
          <w:rFonts w:cs="Times New Roman"/>
          <w:szCs w:val="28"/>
        </w:rPr>
        <w:t>Отличное чувство юмора.</w:t>
      </w:r>
    </w:p>
    <w:p w:rsidR="00C11B64" w:rsidRPr="00B137E9" w:rsidRDefault="00C11B64" w:rsidP="00C11B64">
      <w:pPr>
        <w:pStyle w:val="a3"/>
        <w:numPr>
          <w:ilvl w:val="0"/>
          <w:numId w:val="1"/>
        </w:numPr>
        <w:ind w:left="0" w:firstLine="709"/>
        <w:jc w:val="both"/>
        <w:rPr>
          <w:rFonts w:cs="Times New Roman"/>
          <w:szCs w:val="28"/>
        </w:rPr>
      </w:pPr>
      <w:r w:rsidRPr="00B137E9">
        <w:rPr>
          <w:rFonts w:cs="Times New Roman"/>
          <w:szCs w:val="28"/>
        </w:rPr>
        <w:t>Недостаток эмоционального баланса. В подростковом возрасте одаренные учащиеся нетерпеливы и порывисты.</w:t>
      </w:r>
    </w:p>
    <w:p w:rsidR="00C11B64" w:rsidRPr="00B137E9" w:rsidRDefault="00C11B64" w:rsidP="00C11B64">
      <w:pPr>
        <w:pStyle w:val="a3"/>
        <w:numPr>
          <w:ilvl w:val="0"/>
          <w:numId w:val="1"/>
        </w:numPr>
        <w:ind w:left="0" w:firstLine="709"/>
        <w:jc w:val="both"/>
        <w:rPr>
          <w:rFonts w:cs="Times New Roman"/>
          <w:szCs w:val="28"/>
        </w:rPr>
      </w:pPr>
      <w:r w:rsidRPr="00B137E9">
        <w:rPr>
          <w:rFonts w:cs="Times New Roman"/>
          <w:szCs w:val="28"/>
        </w:rPr>
        <w:lastRenderedPageBreak/>
        <w:t>Преувеличенные страхи и повышенная чувствительность.</w:t>
      </w:r>
    </w:p>
    <w:p w:rsidR="00C11B64" w:rsidRPr="00B137E9" w:rsidRDefault="00C11B64" w:rsidP="00C11B64">
      <w:pPr>
        <w:pStyle w:val="a3"/>
        <w:numPr>
          <w:ilvl w:val="0"/>
          <w:numId w:val="1"/>
        </w:numPr>
        <w:ind w:left="0" w:firstLine="709"/>
        <w:jc w:val="both"/>
        <w:rPr>
          <w:rFonts w:cs="Times New Roman"/>
          <w:szCs w:val="28"/>
        </w:rPr>
      </w:pPr>
      <w:r w:rsidRPr="00B137E9">
        <w:rPr>
          <w:rFonts w:cs="Times New Roman"/>
          <w:szCs w:val="28"/>
        </w:rPr>
        <w:t xml:space="preserve">Нередко </w:t>
      </w:r>
      <w:proofErr w:type="gramStart"/>
      <w:r w:rsidRPr="00B137E9">
        <w:rPr>
          <w:rFonts w:cs="Times New Roman"/>
          <w:szCs w:val="28"/>
        </w:rPr>
        <w:t>негативное</w:t>
      </w:r>
      <w:proofErr w:type="gramEnd"/>
      <w:r w:rsidRPr="00B137E9">
        <w:rPr>
          <w:rFonts w:cs="Times New Roman"/>
          <w:szCs w:val="28"/>
        </w:rPr>
        <w:t xml:space="preserve"> </w:t>
      </w:r>
      <w:proofErr w:type="spellStart"/>
      <w:r w:rsidRPr="00B137E9">
        <w:rPr>
          <w:rFonts w:cs="Times New Roman"/>
          <w:szCs w:val="28"/>
        </w:rPr>
        <w:t>самовосприятие</w:t>
      </w:r>
      <w:proofErr w:type="spellEnd"/>
      <w:r w:rsidRPr="00B137E9">
        <w:rPr>
          <w:rFonts w:cs="Times New Roman"/>
          <w:szCs w:val="28"/>
        </w:rPr>
        <w:t xml:space="preserve"> трудности в общении со сверстниками.</w:t>
      </w:r>
    </w:p>
    <w:p w:rsidR="00C11B64" w:rsidRPr="00B137E9" w:rsidRDefault="00C11B64" w:rsidP="00C11B64">
      <w:pPr>
        <w:pStyle w:val="a3"/>
        <w:numPr>
          <w:ilvl w:val="0"/>
          <w:numId w:val="1"/>
        </w:numPr>
        <w:ind w:left="0" w:firstLine="709"/>
        <w:jc w:val="both"/>
        <w:rPr>
          <w:rFonts w:cs="Times New Roman"/>
          <w:szCs w:val="28"/>
        </w:rPr>
      </w:pPr>
      <w:r w:rsidRPr="00B137E9">
        <w:rPr>
          <w:rFonts w:cs="Times New Roman"/>
          <w:szCs w:val="28"/>
        </w:rPr>
        <w:t xml:space="preserve">Высокий энергетический уровень. </w:t>
      </w:r>
    </w:p>
    <w:p w:rsidR="00C11B64" w:rsidRPr="00B137E9" w:rsidRDefault="00C11B64" w:rsidP="00C11B64">
      <w:pPr>
        <w:ind w:firstLine="709"/>
        <w:jc w:val="both"/>
        <w:rPr>
          <w:rFonts w:cs="Times New Roman"/>
          <w:szCs w:val="28"/>
        </w:rPr>
      </w:pPr>
    </w:p>
    <w:p w:rsidR="00C11B64" w:rsidRPr="00B137E9" w:rsidRDefault="00C11B64" w:rsidP="00C11B64">
      <w:pPr>
        <w:ind w:firstLine="709"/>
        <w:jc w:val="both"/>
        <w:rPr>
          <w:rFonts w:cs="Times New Roman"/>
          <w:szCs w:val="28"/>
        </w:rPr>
      </w:pPr>
      <w:r w:rsidRPr="00B137E9">
        <w:rPr>
          <w:rFonts w:cs="Times New Roman"/>
          <w:b/>
          <w:szCs w:val="28"/>
        </w:rPr>
        <w:t>2 этап – планирование.</w:t>
      </w:r>
      <w:r w:rsidRPr="00B137E9">
        <w:rPr>
          <w:rFonts w:cs="Times New Roman"/>
          <w:szCs w:val="28"/>
        </w:rPr>
        <w:t xml:space="preserve"> Следует избегать формализма и излишней заорганизованности. Учитывая разный уровень подготовки, оптимальным будет построение индивидуальных образовательных траекторий для каждого участника. Продолжительность занятий для отдельных учеников может быть разной. Возможно, что ученик может прийти на занятие, чтобы просто получить краткую консультацию и задание для индивидуальной работы. Но и отказываться от групповых форм работы не следует. В группе возможен само- и взаимоконтроль, обмен мнениями, точками зрения, выстраивание общих гипотез и их проверка. Возможен и краткий разбор интересных большинству теоретических вопросов. Общение детей разных возрастов является прекрасным стимулом к изучению надпрограммного материала.</w:t>
      </w:r>
    </w:p>
    <w:p w:rsidR="00C11B64" w:rsidRPr="00B137E9" w:rsidRDefault="00C11B64" w:rsidP="00C11B64">
      <w:pPr>
        <w:ind w:firstLine="709"/>
        <w:jc w:val="both"/>
        <w:rPr>
          <w:rFonts w:cs="Times New Roman"/>
          <w:szCs w:val="28"/>
        </w:rPr>
      </w:pPr>
    </w:p>
    <w:p w:rsidR="00C11B64" w:rsidRPr="00B137E9" w:rsidRDefault="00C11B64" w:rsidP="00C11B64">
      <w:pPr>
        <w:ind w:firstLine="709"/>
        <w:jc w:val="both"/>
        <w:rPr>
          <w:rFonts w:cs="Times New Roman"/>
          <w:szCs w:val="28"/>
        </w:rPr>
      </w:pPr>
      <w:r w:rsidRPr="00B137E9">
        <w:rPr>
          <w:rFonts w:cs="Times New Roman"/>
          <w:b/>
          <w:szCs w:val="28"/>
        </w:rPr>
        <w:t xml:space="preserve">3 этап - практический. </w:t>
      </w:r>
      <w:r w:rsidRPr="00B137E9">
        <w:rPr>
          <w:rFonts w:cs="Times New Roman"/>
          <w:szCs w:val="28"/>
        </w:rPr>
        <w:t>Мобильность мышления, инициативность деятельности, умение получать из разных источников, быстро воспринимать и применять информацию – это, конечно же, необходимые качества и компетенции, которыми должен обладать олимпиец. Главная цель моих занятий не выдать и запомнить как можно больше информации, а научиться думать, анализировать и систематизировать поток информации.</w:t>
      </w:r>
    </w:p>
    <w:p w:rsidR="00C11B64" w:rsidRPr="00B137E9" w:rsidRDefault="00C11B64" w:rsidP="00C11B64">
      <w:pPr>
        <w:ind w:firstLine="709"/>
        <w:jc w:val="both"/>
        <w:rPr>
          <w:rFonts w:cs="Times New Roman"/>
          <w:szCs w:val="28"/>
        </w:rPr>
      </w:pPr>
      <w:r w:rsidRPr="00B137E9">
        <w:rPr>
          <w:rFonts w:cs="Times New Roman"/>
          <w:szCs w:val="28"/>
        </w:rPr>
        <w:t>Олимпиадные задания отличаются от традиционных учебных заданий по многим параметрам. Условия олимпиадных заданий оригинальны и требуют нестандартного мышления, высокого уровня эрудиции. Для творческого использования знаний в процессе выполнения олимпиадных заданий важна их оперативность и гибкость, конкретность и обобщенность, осознанность и прочность, а также системность. (Приложение 2)</w:t>
      </w:r>
    </w:p>
    <w:p w:rsidR="00C11B64" w:rsidRPr="00B137E9" w:rsidRDefault="00C11B64" w:rsidP="00C11B64">
      <w:pPr>
        <w:ind w:firstLine="709"/>
        <w:jc w:val="both"/>
        <w:rPr>
          <w:rFonts w:cs="Times New Roman"/>
          <w:szCs w:val="28"/>
        </w:rPr>
      </w:pPr>
    </w:p>
    <w:p w:rsidR="00CC7C24" w:rsidRDefault="00C11B64" w:rsidP="00C11B64">
      <w:pPr>
        <w:ind w:firstLine="709"/>
        <w:jc w:val="both"/>
        <w:rPr>
          <w:rFonts w:cs="Times New Roman"/>
          <w:szCs w:val="28"/>
        </w:rPr>
      </w:pPr>
      <w:r w:rsidRPr="00B137E9">
        <w:rPr>
          <w:rFonts w:cs="Times New Roman"/>
          <w:b/>
          <w:szCs w:val="28"/>
        </w:rPr>
        <w:t>4 этап - обобщения и коррекции</w:t>
      </w:r>
      <w:r w:rsidRPr="00B137E9">
        <w:rPr>
          <w:rFonts w:cs="Times New Roman"/>
          <w:szCs w:val="28"/>
        </w:rPr>
        <w:t>. Итоги олимпиад обсуждаются, разбираются наиболее интересные задания, другие возможные способы решения. Понятно, что как в любом состязании, в олимпиадах разного уровня есть и победители, есть и побежденные. Поэтому важно, чтобы результат очередной олимпиады воспринимался каждым участником как очередная победа, пусть не в сравнении с другими участниками, но в сравнении с самим собой. Такой рост личных достижений требует серьезной и целенаправленной подготовки, а постоянная работа над собой будет способствовать формированию творческой личности и успешной деятельности во всех областях. Данная система подготовки учащихся полностью себя оправдывает.</w:t>
      </w:r>
    </w:p>
    <w:p w:rsidR="00C11B64" w:rsidRDefault="00C11B64" w:rsidP="00C11B64">
      <w:pPr>
        <w:ind w:firstLine="709"/>
        <w:rPr>
          <w:rFonts w:cs="Times New Roman"/>
          <w:szCs w:val="28"/>
        </w:rPr>
      </w:pPr>
    </w:p>
    <w:p w:rsidR="00C11B64" w:rsidRDefault="00C11B64" w:rsidP="00C11B64">
      <w:pPr>
        <w:ind w:firstLine="709"/>
        <w:jc w:val="right"/>
      </w:pPr>
      <w:proofErr w:type="spellStart"/>
      <w:r>
        <w:rPr>
          <w:rFonts w:cs="Times New Roman"/>
          <w:szCs w:val="28"/>
        </w:rPr>
        <w:t>Сахащик</w:t>
      </w:r>
      <w:proofErr w:type="spellEnd"/>
      <w:r>
        <w:rPr>
          <w:rFonts w:cs="Times New Roman"/>
          <w:szCs w:val="28"/>
        </w:rPr>
        <w:t xml:space="preserve"> Л.В., преподаватель</w:t>
      </w:r>
    </w:p>
    <w:sectPr w:rsidR="00C11B64" w:rsidSect="00C11B64">
      <w:pgSz w:w="11906" w:h="16838"/>
      <w:pgMar w:top="993" w:right="707"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EC2ECF"/>
    <w:multiLevelType w:val="hybridMultilevel"/>
    <w:tmpl w:val="A858CCBE"/>
    <w:lvl w:ilvl="0" w:tplc="4046517A">
      <w:start w:val="1"/>
      <w:numFmt w:val="decimal"/>
      <w:lvlText w:val="%1."/>
      <w:lvlJc w:val="left"/>
      <w:pPr>
        <w:ind w:left="1049" w:hanging="765"/>
      </w:pPr>
      <w:rPr>
        <w:rFonts w:hint="default"/>
      </w:rPr>
    </w:lvl>
    <w:lvl w:ilvl="1" w:tplc="2586F2DC">
      <w:start w:val="1"/>
      <w:numFmt w:val="decimal"/>
      <w:lvlText w:val="%2."/>
      <w:lvlJc w:val="left"/>
      <w:pPr>
        <w:ind w:left="2219" w:hanging="1215"/>
      </w:pPr>
      <w:rPr>
        <w:rFonts w:hint="default"/>
      </w:r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26E4447B"/>
    <w:multiLevelType w:val="multilevel"/>
    <w:tmpl w:val="DB26BDF0"/>
    <w:lvl w:ilvl="0">
      <w:start w:val="1"/>
      <w:numFmt w:val="decimal"/>
      <w:lvlText w:val="%1."/>
      <w:lvlJc w:val="left"/>
      <w:pPr>
        <w:ind w:left="1778" w:hanging="360"/>
      </w:pPr>
      <w:rPr>
        <w:rFonts w:hint="default"/>
      </w:rPr>
    </w:lvl>
    <w:lvl w:ilvl="1">
      <w:start w:val="2"/>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11B64"/>
    <w:rsid w:val="00C11B64"/>
    <w:rsid w:val="00CC7C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1B64"/>
    <w:pPr>
      <w:spacing w:after="0" w:line="240" w:lineRule="auto"/>
    </w:pPr>
    <w:rPr>
      <w:rFonts w:ascii="Times New Roman" w:hAnsi="Times New Roman"/>
      <w:sz w:val="28"/>
    </w:rPr>
  </w:style>
  <w:style w:type="paragraph" w:styleId="1">
    <w:name w:val="heading 1"/>
    <w:basedOn w:val="a"/>
    <w:next w:val="a"/>
    <w:link w:val="10"/>
    <w:uiPriority w:val="9"/>
    <w:qFormat/>
    <w:rsid w:val="00C11B64"/>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11B64"/>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C11B6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740</Words>
  <Characters>4222</Characters>
  <Application>Microsoft Office Word</Application>
  <DocSecurity>0</DocSecurity>
  <Lines>35</Lines>
  <Paragraphs>9</Paragraphs>
  <ScaleCrop>false</ScaleCrop>
  <Company>Microsoft</Company>
  <LinksUpToDate>false</LinksUpToDate>
  <CharactersWithSpaces>4953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2015-03-13T09:49:00Z</dcterms:created>
  <dcterms:modified xsi:type="dcterms:W3CDTF">2015-03-13T09:52:00Z</dcterms:modified>
</cp:coreProperties>
</file>